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3058" w14:textId="015B0D7C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2F5496" w:themeColor="accent1" w:themeShade="BF"/>
        </w:rPr>
      </w:pPr>
      <w:r w:rsidRPr="00307151">
        <w:rPr>
          <w:color w:val="2F5496" w:themeColor="accent1" w:themeShade="BF"/>
        </w:rPr>
        <w:fldChar w:fldCharType="begin"/>
      </w:r>
      <w:r w:rsidRPr="00307151">
        <w:rPr>
          <w:color w:val="2F5496" w:themeColor="accent1" w:themeShade="BF"/>
        </w:rPr>
        <w:instrText xml:space="preserve"> HYPERLINK "http://webshop.reparo.hu/" </w:instrText>
      </w:r>
      <w:r w:rsidRPr="00307151">
        <w:rPr>
          <w:color w:val="2F5496" w:themeColor="accent1" w:themeShade="BF"/>
        </w:rPr>
        <w:fldChar w:fldCharType="separate"/>
      </w:r>
      <w:r w:rsidRPr="00307151">
        <w:rPr>
          <w:rStyle w:val="Hiperhivatkozs"/>
          <w:rFonts w:ascii="Oswald Regular" w:hAnsi="Oswald Regular"/>
          <w:color w:val="2F5496" w:themeColor="accent1" w:themeShade="BF"/>
          <w:bdr w:val="none" w:sz="0" w:space="0" w:color="auto" w:frame="1"/>
          <w:shd w:val="clear" w:color="auto" w:fill="FFFFFF"/>
        </w:rPr>
        <w:t>http://webshop.reparo.hu/</w:t>
      </w:r>
      <w:r w:rsidRPr="00307151">
        <w:rPr>
          <w:color w:val="2F5496" w:themeColor="accent1" w:themeShade="BF"/>
        </w:rPr>
        <w:fldChar w:fldCharType="end"/>
      </w:r>
    </w:p>
    <w:p w14:paraId="1D2109EB" w14:textId="3BCF1FF2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bdr w:val="none" w:sz="0" w:space="0" w:color="auto" w:frame="1"/>
        </w:rPr>
      </w:pPr>
    </w:p>
    <w:p w14:paraId="2F9493DF" w14:textId="57D29C83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</w:rPr>
      </w:pPr>
      <w:r w:rsidRPr="00307151">
        <w:rPr>
          <w:rFonts w:ascii="Arial" w:hAnsi="Arial" w:cs="Arial"/>
          <w:b/>
          <w:bCs/>
          <w:color w:val="2F5496" w:themeColor="accent1" w:themeShade="BF"/>
          <w:bdr w:val="none" w:sz="0" w:space="0" w:color="auto" w:frame="1"/>
        </w:rPr>
        <w:t>Általános Szerződési Feltételek</w:t>
      </w:r>
    </w:p>
    <w:p w14:paraId="71F9AA47" w14:textId="3D9F9295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12064A16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Jelen dokumentum nem kerül iktatásra, kizárólag elektronikus formában kerül megkötésre, nem minősül írásbeli szerződésnek, magyar nyelven íródik, magatartási kódexre nem utal. A webshop működésével, megrendelési, és szállítási folyamatával kapcsolatosan felmerülő kérdések esetén a megadott elérhetőségeinken rendelkezésére állunk.</w:t>
      </w:r>
    </w:p>
    <w:p w14:paraId="1654F999" w14:textId="23A07402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Jelen ÁSZF hatálya Szolgáltató weblapján </w:t>
      </w:r>
      <w:hyperlink r:id="rId6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http://webshop.reparo.hu/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 és 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aldomainjein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történő jogviszonyokra terjed ki. Jelen ÁSZF folyamatosan elérhető a következő weboldalról: </w:t>
      </w:r>
      <w:hyperlink r:id="rId7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http://webshop.reparo.hu/aszf-hALTSZERZ.html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és letölthető a </w:t>
      </w:r>
      <w:hyperlink r:id="rId8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http://webshop.reparo.hu/aszf-hALTSZERZ.html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lap alján található letöltési linkről</w:t>
      </w:r>
    </w:p>
    <w:p w14:paraId="54F8209F" w14:textId="4D7EC4FE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4E085CE3" w14:textId="77777777" w:rsidR="002D204A" w:rsidRPr="00F76BED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F76BED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Szolgáltató adatai:</w:t>
      </w:r>
    </w:p>
    <w:p w14:paraId="66D8BB90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1E0443C" w14:textId="48685D86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 neve: Reparo Kft.</w:t>
      </w:r>
    </w:p>
    <w:p w14:paraId="03A68E7D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 székhelye (és egyben a panaszügyintézés helye): 2870 Kisbér, Szent Imre utca 41.</w:t>
      </w:r>
    </w:p>
    <w:p w14:paraId="27B4F8F9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 elérhetősége, az igénybe vevőkkel való kapcsolattartásra szolgáló, rendszeresen használt elektronikus levelezési címe: info@reparo.hu</w:t>
      </w:r>
    </w:p>
    <w:p w14:paraId="64C03EB3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Cégjegyzékszáma: 11-09-003712</w:t>
      </w:r>
    </w:p>
    <w:p w14:paraId="3E32357D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Adószáma: 11194051-2-11</w:t>
      </w:r>
    </w:p>
    <w:p w14:paraId="273ADBCC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Nyilvántartásban bejegyző hatóság neve: Tatabányai Törvényszék Cégbírósága</w:t>
      </w:r>
    </w:p>
    <w:p w14:paraId="180EDD5B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Telefonszáma: 06 34 522 545</w:t>
      </w:r>
    </w:p>
    <w:p w14:paraId="0D4EA109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Adatvédelmi nyilvántartási száma: folyamatban…</w:t>
      </w:r>
    </w:p>
    <w:p w14:paraId="1C8499DB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szerződés nyelve: magyar</w:t>
      </w:r>
    </w:p>
    <w:p w14:paraId="260F3A41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tárhely-szolgáltató neve, címe, e-mail címe: Corwell Kft. 2120 Dunakeszi, Pallag u. 37. corwell@corwell.hu</w:t>
      </w:r>
    </w:p>
    <w:p w14:paraId="313AA555" w14:textId="1358169F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31E57FED" w14:textId="77777777" w:rsidR="002D204A" w:rsidRPr="0043547F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Alapvető rendelkezések:</w:t>
      </w:r>
    </w:p>
    <w:p w14:paraId="105923FE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C697CF7" w14:textId="7C9B38E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2.1.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>A jelen ÁSZF-ben nem szabályozott kérdésekre, valamint jelen ÁSZF értelmezésére a magyar jog az irányadó, különös tekintettel a Polgári Törvénykönyvről szóló 2013. évi V. törvény („Ptk.”) és az elektronikus kereskedelmi szolgáltatások, az információs társadalommal összefüggő szolgáltatások egyes kérdéseiről szóló 2001. évi CVIII. (Elker. tv.) törvény, valamint a fogyasztó és a vállalkozás közötti szerződések részletes szabályairól szóló 45/2014. (II. 26.) Korm. rendelet vonatkozó rendelkezéseire. A vonatkozó jogszabályok kötelező rendelkezései a felekre külön kikötés nélkül is irányadók. Irányadó továbbá a jelen ÁSZF alapján megvalósított adatkezelésekre a Szolgáltató Adatkezelési Szabályzata is, mely elérhető a </w:t>
      </w:r>
      <w:hyperlink r:id="rId9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http://webshop.reparo.hu/adatkezelesi-tajekoztato-hADATKEZ.html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weboldalon.</w:t>
      </w:r>
    </w:p>
    <w:p w14:paraId="29779823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5EBEFB8" w14:textId="63B87C9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2.2.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>A jelen ÁSZF 2020.  május hó 29. napjától hatályos és visszavonásig hatályban marad. A Szolgáltató jogosult egyoldalúan módosítani az ÁSZF-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et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. A módosításokat a Szolgáltató azok hatályba lépése előtt 15 (tizenöt) nappal a weboldalakon közzéteszi. Felhasználónak joga van arra, hogy ha és amennyiben a módosított ÁSZF-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et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elfogadni nem kívánja, úgy azt annak hatálybalépéséig a Szolgáltatóhoz intézett egyoldalú nyilatkozatával azonnali hatállyal felmondja. Amennyiben Felhasználó a módosított ÁSZF hatálybalépéséig a szerződést nem mondja fel, úgy az ÁSZF a módosított tartalommal marad hatályban az ő vonatkozásában.</w:t>
      </w:r>
    </w:p>
    <w:p w14:paraId="32FD24E3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7580D1B" w14:textId="64C2143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2.3.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>Felhasználó, amennyiben belép a Szolgáltató által üzemeltetett webshop weboldalra, vagy annak tartalmát bármilyen módon olvassa – akkor is, ha nem regisztrált felhasználója a webshopnak, az ÁSZF-ben, a weboldal használati feltételekben és az Adatkezelési tájékoztatóban foglaltakat magára nézve kötelezőnek ismeri el. Amennyiben a Felhasználó nem fogadja el a feltételeket, nem jogosult a webshop tartalmának megtekintésére.</w:t>
      </w:r>
    </w:p>
    <w:p w14:paraId="29538897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7FBA58B" w14:textId="711C765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2.4.</w:t>
      </w:r>
      <w:r w:rsidR="008352AD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Szolgáltató fenntart magának minden jogot a webshop weboldal, annak bármely részlete és az azon megjelenő tartalmak, valamint a weboldal terjesztésének tekintetében. Tilos a webshopon megjelenő tartalmak vagy azok bármely részletének letöltése, elektronikus tárolása, feldolgozása és értékesítése a Szolgáltató írásos hozzájárulása nélkül.</w:t>
      </w:r>
    </w:p>
    <w:p w14:paraId="2C0A8C15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Style w:val="Kiemels2"/>
          <w:rFonts w:ascii="Arial" w:hAnsi="Arial" w:cs="Arial"/>
          <w:b w:val="0"/>
          <w:bCs w:val="0"/>
          <w:color w:val="2F5496" w:themeColor="accent1" w:themeShade="BF"/>
          <w:sz w:val="20"/>
          <w:szCs w:val="20"/>
          <w:bdr w:val="none" w:sz="0" w:space="0" w:color="auto" w:frame="1"/>
        </w:rPr>
        <w:t> </w:t>
      </w:r>
    </w:p>
    <w:p w14:paraId="2BACB927" w14:textId="77777777" w:rsidR="002D204A" w:rsidRPr="0043547F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lastRenderedPageBreak/>
        <w:t>Regisztráció/vásárlás</w:t>
      </w:r>
    </w:p>
    <w:p w14:paraId="4C4BD8CB" w14:textId="77777777" w:rsidR="005A3B99" w:rsidRPr="00307151" w:rsidRDefault="005A3B99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C47D780" w14:textId="63726DB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3.1.</w:t>
      </w:r>
      <w:r w:rsidR="005A3B99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Felhasználó a weboldalon történő vásárlásával/regisztrációjával kijelenti, hogy jelen ÁSZF, és a weboldalon közzétett Adatkezelési tájékoztató feltételeit megismerte és elfogadja, az adatkezelésekhez hozzájárul. A sikeres regisztrációval a Felek között szállítási keretszerződés jön létre a jelen ÁSZF-ben foglaltak szerint.</w:t>
      </w:r>
    </w:p>
    <w:p w14:paraId="75E140DB" w14:textId="77777777" w:rsidR="005A3B99" w:rsidRPr="00307151" w:rsidRDefault="005A3B99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B23042C" w14:textId="7AE844D4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3.2.</w:t>
      </w:r>
      <w:r w:rsidR="005A3B99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Felhasználó a vásárlás/regisztráció során köteles a saját, valós adatait megadni. A vásárlás/regisztráció során megadott valótlan, vagy más személyhez köthető adatok esetén a létrejövő elektronikus szerződés semmis. Szolgáltató kizárja felelősségét, amennyiben Felhasználó más nevében, más személy adataival veszi igénybe szolgáltatásait.</w:t>
      </w:r>
    </w:p>
    <w:p w14:paraId="4CCA38AA" w14:textId="77777777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963C813" w14:textId="6BF5B915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3.3.</w:t>
      </w:r>
      <w:r w:rsidR="005A3B99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Szolgáltatót a Felhasználó által tévesen és/vagy pontatlanul megadott adatokra visszavezethető szállítási késedelemért, illetve egyéb problémáért, hibáért semminemű felelősség nem terheli.</w:t>
      </w:r>
    </w:p>
    <w:p w14:paraId="064660D8" w14:textId="77777777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3FF74AA" w14:textId="04ECAA1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3.4.</w:t>
      </w:r>
      <w:r w:rsidR="005A3B99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Szolgáltatót nem terheli felelősség az abból adódó károkért, ha Felhasználó a jelszavát elfelejti, vagy az illetéktelenek számára bármely nem a Szolgáltatónak felróható okból hozzáférhetővé válik.</w:t>
      </w:r>
    </w:p>
    <w:p w14:paraId="5A2B8FF2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</w:t>
      </w:r>
    </w:p>
    <w:p w14:paraId="543E3039" w14:textId="77777777" w:rsidR="002D204A" w:rsidRPr="0043547F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Megvásárolható termékek, szolgáltatások köre</w:t>
      </w:r>
    </w:p>
    <w:p w14:paraId="6945FF96" w14:textId="77777777" w:rsidR="005A3B99" w:rsidRPr="00307151" w:rsidRDefault="005A3B99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0CCD777" w14:textId="5230D483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4.1.</w:t>
      </w:r>
      <w:r w:rsidR="005A3B99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megjelenített termékek kizárólag online rendelhetők meg. A termékekre vonatkozóan megjelenített árak forintban értendők, bejelentkezés nélkül, illetve bejelentkezett magánszemélyek számára tartalmazzák a törvényben előírt áfát, azonban nem tartalmazzák a házhoz szállítás díját. Külön csomagolási költség nem kerül felszámításra.</w:t>
      </w:r>
    </w:p>
    <w:p w14:paraId="2301755B" w14:textId="77777777" w:rsidR="005A3B99" w:rsidRPr="00307151" w:rsidRDefault="005A3B99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D72EB7C" w14:textId="09FFEFB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4.2.</w:t>
      </w:r>
      <w:r w:rsidR="005A3B99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webshopban Szolgáltató részletesen feltünteti a termék nevét, leírását, a termékekről illusztratív jelleggel fotót jelenít meg. A termékek adatlapján megjelenített képek illusztratív jellegükre tekintettel eltérhetnek a valóságostól, de Szolgáltató minden esetben törekszik a lehető legpontosabb adatok, így különösen a termékek fotóinak megjelenítésére.</w:t>
      </w:r>
    </w:p>
    <w:p w14:paraId="47FBD18E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CC0EC9B" w14:textId="729B398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4.3.</w:t>
      </w:r>
      <w:r w:rsidR="005A3B99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Amennyiben akciós ár kerül bevezetésre, Szolgáltató </w:t>
      </w:r>
      <w:proofErr w:type="gram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teljes körűen</w:t>
      </w:r>
      <w:proofErr w:type="gram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tájékoztatja Felhasználókat az akcióról és annak pontos időtartamáról.</w:t>
      </w:r>
    </w:p>
    <w:p w14:paraId="64563E4D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041DA30" w14:textId="22A30DD4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4.4.</w:t>
      </w:r>
      <w:r w:rsidR="005A3B99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Amennyiben a Szolgáltató minden gondossága ellenére hibás ár kerül a Webáruház felületére, különös tekintettel a nyilvánvalóan téves, pl. a termék közismert, általánosan elfogadott vagy becsült árától jelentősen eltérő, esetleg rendszerhiba miatt megjelenő “0” Ft-os vagy “1” Ft-os árra, akkor a Szolgáltató nem köteles a terméket hibás áron szállítani, hanem felajánlhatja a helyes áron történő szállítást, amelynek ismeretében az Ügyfél elállhat vásárlási szándékától.</w:t>
      </w:r>
    </w:p>
    <w:p w14:paraId="7C99D0DF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95C4227" w14:textId="4C162A1B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4.5.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Hibás ár esetén esetben feltűnő értékaránytalanság áll fenn a termék valódi és feltüntetett ára között, amit egy átlagfogyasztónak azonnal észlelnie szükséges. A Polgári Törvénykönyvről szóló 2013. évi V. törvény (Ptk.) alapján a szerződés a felek akaratának kölcsönös és egybehangzó kifejezésével jön létre. Amennyiben a felek nem tudnak megállapodni a szerződéses feltételekben, azaz nincs meg a felek akaratát kölcsönösen és egybehangzóan kifejező nyilatkozat, abban az esetben nem beszélhetünk érvényesen létrejött szerződésről, amelyekből jogok és kötelezettségek fakadnának. Ennek alapján a hibás/téves áron visszaigazolt megrendelés semmis szerződésnek tekintendő.</w:t>
      </w:r>
    </w:p>
    <w:p w14:paraId="3362760F" w14:textId="0B72FFA8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6357F783" w14:textId="77777777" w:rsidR="002D204A" w:rsidRPr="0043547F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Rendelés menete</w:t>
      </w:r>
    </w:p>
    <w:p w14:paraId="7EDDB417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0BF432B" w14:textId="282365B0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5.1.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Felhasználó a regisztrációját követően bejelentkezik a regisztráció nélkül is megkezdheti a vásárlást.</w:t>
      </w:r>
    </w:p>
    <w:p w14:paraId="4F0AA015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48095A7" w14:textId="22771FC5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5.2.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Felhasználó a megvásárolni kívánt termék, termékek darabszámát beállítja.</w:t>
      </w:r>
    </w:p>
    <w:p w14:paraId="182605EC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3F9D0A7" w14:textId="65AC2576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5.3.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>Felhasználó kosárba helyezi a kiválasztott termékeket. Felhasználó bármikor megtekintheti a kosár tartalmát a „Kosaram” ikonra kattintva.</w:t>
      </w:r>
    </w:p>
    <w:p w14:paraId="62E0A92A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1C67E38" w14:textId="05BDF15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lastRenderedPageBreak/>
        <w:t>5.4.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>Amennyiben Felhasználó további terméket szeretne kosárba helyezni új termékkeresést indíthat. Ha nem szeretne további terméket vásárolni, ellenőrzi a megvásárolni kívánt termék darabszámát. A sor végén található ikonra kattintva törölheti a kosár egy termékét, a teljes kosár tartalmát pedig a „Kosár tartalmának törlése” gombbal törölheti. Mennyiség módosításához az adott termék során található beviteli mezőben írja át a megrendelni kívánt mennyiségre a mezőben lévő számot, majd kattintson a „Módosít” gombra. Amennyiben nem kíván további módosításokat elvégezni, kattintson a „Kosár tartalmának megrendelése” gombra.</w:t>
      </w:r>
    </w:p>
    <w:p w14:paraId="60561F9D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6E5053C" w14:textId="5FC6952F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5.5.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>Felhasználó kiválasztja a szállítási címet, majd a szállítási/fizetési módot, melynek típusai a következők: </w:t>
      </w:r>
    </w:p>
    <w:p w14:paraId="37AAD419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B068EF0" w14:textId="4B022C16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ind w:left="705" w:hanging="705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5.5.1.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 xml:space="preserve">Helyszíni átvétel (Tatabánya, Győri út 19.) - </w:t>
      </w:r>
      <w:r w:rsid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br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fizetési mód: készpénz/bankkártya</w:t>
      </w:r>
    </w:p>
    <w:p w14:paraId="66B0D84D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7BFD5B3" w14:textId="77777777" w:rsid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5.5.2.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 xml:space="preserve">Kiszállítás futárszolgálattal </w:t>
      </w:r>
    </w:p>
    <w:p w14:paraId="05A65340" w14:textId="4D9B3EA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fizetési mód: utánvét vagy 14 napos átutalás</w:t>
      </w:r>
    </w:p>
    <w:p w14:paraId="6C673113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A1D5859" w14:textId="77777777" w:rsid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5.5.3.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 xml:space="preserve">Kiszállítás Reparo túrajárattal (csak szerződött partnereknek) </w:t>
      </w:r>
    </w:p>
    <w:p w14:paraId="58D46B5B" w14:textId="6C44E54B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fizetési mód utánvét vagy átutalás (szerződés szerint)</w:t>
      </w:r>
    </w:p>
    <w:p w14:paraId="6827693C" w14:textId="4CB12355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4AFD0135" w14:textId="10963C88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5.5.1.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>Fizetési módok:</w:t>
      </w:r>
    </w:p>
    <w:p w14:paraId="3FFFDEAA" w14:textId="77777777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72422FF" w14:textId="7731EDEF" w:rsidR="002D204A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5.5.1.1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="002D204A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Személyes átvétel: Készpénzben a Szolgáltató üzlethelységében vagy a Szolgáltató által megjelölt egyéb helyen történő átvételkor: Az áru átvételekor történő fizetés választása esetén a Felhasználó </w:t>
      </w:r>
      <w:proofErr w:type="gramStart"/>
      <w:r w:rsidR="002D204A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 üzlethelyiségében</w:t>
      </w:r>
      <w:proofErr w:type="gramEnd"/>
      <w:r w:rsidR="002D204A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vagy a Szolgáltató által megjelölt egyéb helyszínen fizeti meg a termék vételárát készpénzben. Készpénzes fizetésre csak magyar forintban (HUF) van lehetőség.</w:t>
      </w:r>
    </w:p>
    <w:p w14:paraId="7EBCCE91" w14:textId="77777777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05F7B2F" w14:textId="2D3700D7" w:rsidR="002D204A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5.5.1.2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="002D204A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Fizetés utánvétellel: Amennyiben a megrendelt termék futárszolgálattal kerül kiszállításra, lehetőség van arra, hogy a Felhasználó a megrendelés végösszegét a futárnak teljesítse készpénzben a megrendelt termék(</w:t>
      </w:r>
      <w:proofErr w:type="spellStart"/>
      <w:r w:rsidR="002D204A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ek</w:t>
      </w:r>
      <w:proofErr w:type="spellEnd"/>
      <w:r w:rsidR="002D204A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) átvételekor.</w:t>
      </w:r>
    </w:p>
    <w:p w14:paraId="584057DB" w14:textId="77777777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A059F28" w14:textId="37775FE0" w:rsidR="002D204A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5.5.1.2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="002D204A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Átutalással: Felhasználó a megrendelt termékek ellenértékét a kézhez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</w:t>
      </w:r>
      <w:r w:rsidR="002D204A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kapott számla alapján cégünk bankszámlájára 14 napon belül köteles átutalni. A számlák ellenértékének beérkezéséig a termékek a Reparo Kft. tulajdonát képezik.</w:t>
      </w:r>
    </w:p>
    <w:p w14:paraId="21B1FEDF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4B7765B" w14:textId="2E7CC6C5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5.5.2.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Szállítási költség:</w:t>
      </w:r>
    </w:p>
    <w:p w14:paraId="0536F629" w14:textId="38A7D67C" w:rsidR="00307151" w:rsidRDefault="002D204A" w:rsidP="0043547F">
      <w:pPr>
        <w:pStyle w:val="Norm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</w:t>
      </w:r>
      <w:r w:rsid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Ft 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-</w:t>
      </w:r>
      <w:r w:rsid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34 990 Ft-ig </w:t>
      </w:r>
      <w:r w:rsidR="00D53B2D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2999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Ft, </w:t>
      </w:r>
    </w:p>
    <w:p w14:paraId="722BC285" w14:textId="28A2BDFB" w:rsidR="00307151" w:rsidRDefault="002D204A" w:rsidP="0043547F">
      <w:pPr>
        <w:pStyle w:val="Norm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35</w:t>
      </w:r>
      <w:r w:rsid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000</w:t>
      </w:r>
      <w:r w:rsid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Ft 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-</w:t>
      </w:r>
      <w:r w:rsid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49 999 Ft-ig </w:t>
      </w:r>
      <w:r w:rsidR="00D53B2D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24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</w:t>
      </w:r>
      <w:r w:rsidR="00D53B2D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Ft</w:t>
      </w:r>
      <w:r w:rsid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  <w:t>,</w:t>
      </w:r>
    </w:p>
    <w:p w14:paraId="6D445D11" w14:textId="212D8F88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50 000 Ft felett </w:t>
      </w:r>
      <w:r w:rsidR="00D53B2D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</w:t>
      </w:r>
      <w:bookmarkStart w:id="0" w:name="_GoBack"/>
      <w:bookmarkEnd w:id="0"/>
      <w:r w:rsidR="00D53B2D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499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Ft</w:t>
      </w:r>
      <w:r w:rsid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.</w:t>
      </w:r>
    </w:p>
    <w:p w14:paraId="62F52E3F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2B35779" w14:textId="05A340AF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5.6.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Amennyiben a webshopban hiba vagy hiányosság lép fel a termékeknél vagy az áraknál, fenntartjuk a jogot a korrekcióra. Ilyen esetben a hiba </w:t>
      </w:r>
      <w:proofErr w:type="gram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felismerése</w:t>
      </w:r>
      <w:proofErr w:type="gram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illetve módosítása után azonnal tájékoztatjuk a vevőt az új adatokról. A vevő ezt követően még egyszer megerősítheti a megrendelést, vagy lehetőség van arra, hogy bármely fél elálljon a szerződéstől.</w:t>
      </w:r>
    </w:p>
    <w:p w14:paraId="6B12C3C8" w14:textId="77777777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52FB85D" w14:textId="79A5DCC1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5.7.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fizetendő végösszeg a megrendelés összesítése és visszaigazoló levél alapján minden költséget tartalmaz. A számlát, az elállási jogról szóló tájékoztatót, és a garancia levelet a csomag tartalmazza. Felhasználó köteles a csomagot kézbesítéskor a futár előtt megvizsgálni, és termékeken, csomagoláson észlelt esetleges sérülés esetén köteles jegyzőkönyv felvételét kérni, sérülés esetén a csomagot nem köteles átvenni. Utólagos, jegyzőkönyv nélküli reklamációt Szolgáltató nem fogad el! A csomagok kézbesítése munkanapokon történik 8-17 óra közötti időszakban.</w:t>
      </w:r>
    </w:p>
    <w:p w14:paraId="16FEDC90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2C0A7EA" w14:textId="3979F6D3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5.8.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Az adatok megadását követően Felhasználó </w:t>
      </w:r>
      <w:proofErr w:type="gram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 ”</w:t>
      </w:r>
      <w:proofErr w:type="gram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Fizetési kötelezettséggel járó megrendelés” gombra kattintva tudja elküldeni megrendelését, előtte azonban még egyszer ellenőrizheti a megadott adatokat, illetve megjegyzést is küldhet a megrendelésével, vagy e-mailben jelezheti felénk egyéb, rendeléssel kapcsolatos kívánságát.</w:t>
      </w:r>
    </w:p>
    <w:p w14:paraId="6A8F7CF2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3F6BDEE" w14:textId="4A6046F8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5.9.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Adatbeviteli hibák javítása: Felhasználó a megrendelési folyamat lezárása előtt minden esetben vissza tud lépni az előző fázisba, ahol javítani tudja a bevitt adatokat.</w:t>
      </w:r>
    </w:p>
    <w:p w14:paraId="66524274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BE15278" w14:textId="61E908DE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5.10.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Felhasználó e-mail-ben a megrendelés elküldését követően visszaigazolást kap. A megrendelés és az azzal egyező </w:t>
      </w:r>
      <w:r w:rsidR="00F76BED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tartalmú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visszaigazolás hozza létre a felek között az egyedi szállítási szerződést. Amennyiben e visszaigazolás Felhasználó megrendelésének elküldésétől számított, a szolgáltatás jellegétől függő elvárható határidőn belül, de legkésőbb 48 órán belül Felhasználóhoz nem érkezik meg, Felhasználó az ajánlati kötöttség vagy szerződéses kötelezettség alól mentesül. A megrendelés és annak visszaigazolása akkor tekintendő a Szolgáltatóhoz, illetve az Felhasználóhoz megérkezettnek, amikor az számára hozzáférhetővé válik. Szolgáltató kizárja a visszaigazolási felelősségét, ha a visszaigazolás azért nem érkezik meg időben, mert Felhasználó rossz e-mail címet adott meg regisztrációja során, vagy a fiókjához tartozó tárhely telítettsége miatt nem tud üzenetet fogadni. </w:t>
      </w:r>
    </w:p>
    <w:p w14:paraId="18599A47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5E25747F" w14:textId="77777777" w:rsidR="002D204A" w:rsidRPr="0043547F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A megrendelések feldolgozása és teljesítés</w:t>
      </w:r>
    </w:p>
    <w:p w14:paraId="0B6AA87F" w14:textId="77777777" w:rsidR="00F35998" w:rsidRPr="00307151" w:rsidRDefault="00F35998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DF32119" w14:textId="10EA667E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6.1.</w:t>
      </w:r>
      <w:r w:rsidR="00F35998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megrendelések feldolgozása nyitvatartási időben történik. A megrendelés feldolgozásaként megjelölt időpontokon kívül is van lehetőség a megrendelés leadására, amennyiben az a munkaidő lejárta után történik, az azt követő napon kerül feldolgozásra. Szolgáltató ügyfélszolgálata minden esetben elektronikus úton visszaigazolja, hogy mikor tudja teljesíteni a megrendelését.</w:t>
      </w:r>
    </w:p>
    <w:p w14:paraId="2761C438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349AAAD" w14:textId="56492D9B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6.2.</w:t>
      </w:r>
      <w:r w:rsidR="008352AD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Általános teljesítési határidő, a visszaigazolástól számított 5 munkanapon belül. Ha Szolgáltató és Felhasználó a teljesítés időpontjában nem állapodtak meg, Szolgáltató Felhasználó felszólításában meghatározott időpontban vagy időn belül, felszólítás hiányában legkésőbb a megrendelésnek Szolgáltatóhoz való megérkezésétől számított harminc napon belül köteles a szerződés szerinti teljesítésre.</w:t>
      </w:r>
    </w:p>
    <w:p w14:paraId="1BDF6C29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C258C95" w14:textId="26736A2E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6.3.</w:t>
      </w:r>
      <w:r w:rsidR="008352AD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Ha Szolgáltató a szerződésben vállalt kötelezettségét azért nem teljesíti, mert a szerződésben meghatározott termék nem áll rendelkezésére, köteles erről Felhasználót haladéktalanul tájékoztatni, valamint Felhasználó által fizetett összeget haladéktalanul, de legkésőbb harminc napon belül visszatéríteni.</w:t>
      </w:r>
    </w:p>
    <w:p w14:paraId="5BFBCEEC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78F12E2" w14:textId="7332CA5F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6.4.</w:t>
      </w:r>
      <w:r w:rsidR="008352AD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Szolgáltató felhívja a Felhasználók figyelmét, hogy beszállítói, illetve a termékek gyártói a technikai ismertetőket, leírásokat saját hatáskörükben jogosultak módosítani. Szolgáltató fenntartja a jogot a már visszaigazolt megrendelések visszautasítására részben, vagy teljes egészben. Részben történő teljesítés kizárólag Felhasználóval történő egyeztetést követően kerülhet sor!</w:t>
      </w:r>
    </w:p>
    <w:p w14:paraId="794787C8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26D45161" w14:textId="77777777" w:rsidR="002D204A" w:rsidRPr="0043547F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Elállás joga</w:t>
      </w:r>
    </w:p>
    <w:p w14:paraId="0CEA09E5" w14:textId="77777777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A42B195" w14:textId="631A8EE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Az Európai Parlament és a Tanács 2011/83/EU számú irányelvének, továbbá a fogyasztó és a vállalkozás közötti szerződések részletes szabályairól szóló 45/2014. (II.26.) Korm. rendelet szabályozása értelmében Fogyasztó a megrendelt termék kézhez vételétől számított 14 napon belül indokolás nélkül elállhat a szerződéstől, visszaküldheti a megrendelt terméket. Jelen tájékoztató hiányában jogosult Fogyasztó 1 év elteltéig gyakorolni az elállási jogát.</w:t>
      </w:r>
    </w:p>
    <w:p w14:paraId="4368BB60" w14:textId="77777777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BA37593" w14:textId="49EDD09C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Az elállási jog gyakorlására nyitva álló idő attól a naptól számított 14 nap elteltével jár le, amelyen Fogyasztó, vagy az általa megjelölt, a fuvarozótól eltérő harmadik személy a terméket átveszi.</w:t>
      </w:r>
    </w:p>
    <w:p w14:paraId="5F86EB87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8E25714" w14:textId="00BBE5DB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7.3.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Fogyasztó a szerződés megkötésének napja, és a termék átvételének napja közötti időszakban is gyakorolja elállási jogát.</w:t>
      </w:r>
    </w:p>
    <w:p w14:paraId="5178ACAF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E336977" w14:textId="599052C2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7.4.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termék visszaküldésének költségét a fogyasztónak kell viselnie, a vállalkozás nem vállalta e költség viselését.</w:t>
      </w:r>
    </w:p>
    <w:p w14:paraId="167A76FD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561D3D7" w14:textId="76CDAE2F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7.5.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Az elállási jog gyakorlása esetén a Fogyasztót a termék visszajuttatásának költségén kívül más költség nem terheli, Szolgáltató azonban követelheti a nem rendeltetésszerű használatból adódó anyagi kár megtérítését.</w:t>
      </w:r>
    </w:p>
    <w:p w14:paraId="68011D05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508E899" w14:textId="479BCAD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7.6.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Nem illeti meg az elállási jog Fogyasztót olyan nem előre gyártott termék esetében, amelyet a fogyasztó utasítása alapján vagy kifejezett kérésére állítottak elő, vagy olyan termék esetében, amelyet egyértelműen a fogyasztó személyére szabtak.</w:t>
      </w:r>
    </w:p>
    <w:p w14:paraId="1669C737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1D01B6A" w14:textId="49CD1538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7.7.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Fogyasztó szintén nem gyakorolhatja az elállási jogát </w:t>
      </w:r>
    </w:p>
    <w:p w14:paraId="3B777823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27B85F37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szolgáltatás nyújtására irányuló szerződés esetében a szolgáltatás egészének teljesítését követően, ha a Szolgáltató a teljesítést a Fogyasztó kifejezett, előzetes beleegyezésével kezdte meg, és a Fogyasztó tudomásul vette, hogy a szolgáltatás egészének teljesítését követően felmondási jogát elveszíti;</w:t>
      </w:r>
    </w:p>
    <w:p w14:paraId="6729932D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olyan termék vagy szolgáltatás tekintetében, amelynek ára, illetve díja a pénzpiac Szolgáltató által nem befolyásolható, az elállási jog gyakorlására nyitva álló határidő alatt is lehetséges ingadozásától függ;</w:t>
      </w:r>
    </w:p>
    <w:p w14:paraId="41002028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romlandó vagy minőségét rövid ideig megőrző termék tekintetében;</w:t>
      </w:r>
    </w:p>
    <w:p w14:paraId="3CDE6D35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olyan zárt csomagolású termék tekintetében, amely egészségvédelmi vagy higiéniai okokból az átadást követő felbontása után nem küldhető vissza;</w:t>
      </w:r>
    </w:p>
    <w:p w14:paraId="3C105974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olyan termék tekintetében, amely jellegénél fogva az átadást követően elválaszthatatlanul vegyül más termékkel;</w:t>
      </w:r>
    </w:p>
    <w:p w14:paraId="5A4490C1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olyan alkohol 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tartalmu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ital tekintetében, amelynek tényleges értéke a vállalkozás által nem befolyásolható módon a piaci ingadozásoktól függ, és amelynek áráról a felek az adásvételi szerződés megkötésekor állapodtak meg, azonban a szerződés teljesítésére csak a megkötéstől számított harmincadik napot követően kerül sor;</w:t>
      </w:r>
    </w:p>
    <w:p w14:paraId="13721F3F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olyan vállalkozási szerződés esetében, amelynél a vállalkozás a fogyasztó kifejezett kérésére keresi fel a fogyasztót sürgős javítási vagy karbantartási munkálatok elvégzése céljából;</w:t>
      </w:r>
    </w:p>
    <w:p w14:paraId="1C257347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lezárt csomagolású hang-, illetve képfelvétel, valamint számítógépes szoftver példányának adásvétele tekintetében, ha az átadást követően a fogyasztó a csomagolást felbontotta;</w:t>
      </w:r>
    </w:p>
    <w:p w14:paraId="63C437E4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hírlap, folyóirat és időszaki lap tekintetében, az előfizetéses szerződések kivételével;</w:t>
      </w:r>
    </w:p>
    <w:p w14:paraId="79A12281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nyilvános árverésen megkötött szerződések esetében;</w:t>
      </w:r>
    </w:p>
    <w:p w14:paraId="35B5B8A8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lakáscélú szolgáltatás kivételével szállásnyújtásra irányuló szerződés, fuvarozás, személygépjármű-kölcsönzés, étkeztetés vagy szabadidős tevékenységekhez kapcsolódó szolgáltatásra irányuló szerződés esetében, ha a szerződésben meghatározott teljesítési határnapot vagy határidőt kötöttek ki;</w:t>
      </w:r>
    </w:p>
    <w:p w14:paraId="1779E05F" w14:textId="77777777" w:rsidR="002D204A" w:rsidRPr="00307151" w:rsidRDefault="002D204A" w:rsidP="0043547F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nem tárgyi adathordozón nyújtott digitális adattartalom tekintetében, ha a vállalkozás a fogyasztó kifejezett, előzetes beleegyezésével kezdte meg a teljesítést, és a fogyasztó e beleegyezésével egyidejűleg nyilatkozott annak tudomásul vételéről, hogy a teljesítés megkezdését követően elveszíti az elállási jogát.</w:t>
      </w:r>
    </w:p>
    <w:p w14:paraId="7BA44538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9A16019" w14:textId="24AE725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7.8.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Szolgáltató a termék visszaérkezését/vagy az elállási nyilatkozat 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megérkeztét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követően a fenti jogszabályok értelmében haladéktalanul, de legkésőbb 14 napon belül visszatéríti a kifizetett összeget a Fogyasztó részére, beleértve a szállítási díjat is.</w:t>
      </w:r>
    </w:p>
    <w:p w14:paraId="6F72EA6E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EF072C6" w14:textId="5AD1E0EB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7.9.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visszatérítés során az eredeti ügylet során alkalmazott fizetési móddal egyező fizetési módot alkalmazunk, kivéve, ha Fogyasztó más fizetési mód igénybevételéhez kifejezetten a hozzájárulását adja; e visszatérítési mód alkalmazásából kifolyólag Fogyasztót semmilyen többletköltség nem terheli.</w:t>
      </w:r>
    </w:p>
    <w:p w14:paraId="03C4AA40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9701202" w14:textId="637467F2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7.10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Fogyasztó köteles az árukat indokolatlan késedelem nélkül, de a szerződéstől való elállására vonatkozó értesítés Szolgáltató részére történő megküldésétől számított 14 napnál semmiféleképpen sem később visszaküldeni vagy Szolgáltató címén leadni.</w:t>
      </w:r>
    </w:p>
    <w:p w14:paraId="369A95DF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B6FCF24" w14:textId="6671CB8C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7.11.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Fogyasztónak írásban történő elállás esetén elegendő az elállási nyilatkozatot megküldenie 14 napon belül.</w:t>
      </w:r>
    </w:p>
    <w:p w14:paraId="792DBA01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B6A4795" w14:textId="3E0C4E8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7.12.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Fogyasztó akkor tartja be a határidőt, ha a 14 napos időszak letelte előtt visszaküldi, vagy átadja a termék(eke)t.</w:t>
      </w:r>
    </w:p>
    <w:p w14:paraId="7AA777E0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748FF1D" w14:textId="0D791F03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7.13.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Fogyasztó kizárólag a termék visszaküldésének közvetlen költségét viseli, kivéve, ha a Szolgáltató vállalta e költség viselését.</w:t>
      </w:r>
    </w:p>
    <w:p w14:paraId="4A614A08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66FC929" w14:textId="1AEE7DE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7.14.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 nem köteles a Fogyasztó része megtéríteni azon többletköltségeket, amely a Szolgáltató által felkínált legolcsóbb szokásos fuvarozási módtól eltérő szállítási mód választásából adódik.</w:t>
      </w:r>
    </w:p>
    <w:p w14:paraId="6B635C46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9850AA0" w14:textId="75056793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lastRenderedPageBreak/>
        <w:t>7.15.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Fogyasztó kizárólag akkor vonható felelősségre az árukban bekövetkezett értékcsökkenésért, ha az az áru rendeltetésszerű használatától eltérő használatból fakad.</w:t>
      </w:r>
    </w:p>
    <w:p w14:paraId="71DC7DF6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FF58912" w14:textId="3D36941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7.16.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visszatérítést Szolgáltató mindaddig visszatarthatja, amíg vissza nem kapta az áru(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ka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)t, vagy Fogyasztó bizonyítékot nem szolgáltatott arra vonatkozóan, hogy azokat visszaküldte: a kettő közül a korábbi időpontot kell figyelembe venni.</w:t>
      </w:r>
    </w:p>
    <w:p w14:paraId="0D107581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998556C" w14:textId="53D4280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7.17.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Amennyiben Fogyasztó élni szeretne elállási jogával, annak jelzését megteheti Szolgáltató elérhetőségeinek valamelyikén írásban (akár a mellékelt adatlap segítségével), vagy telefonon. Postai úton írásban történő jelzés alkalmával a postára adás időpontját vesszük figyelembe, telefonon történő jelzés alkalmával pedig a telefonon történő jelzését. Postai úton történő jelzés esetén ajánlott küldeményként, csomagként való jelzést fogad el Szolgáltató. A megrendelt terméket postai úton, vagy futárszolgálat segítségével juttathatja vissza Fogyasztó Szolgáltató részére.</w:t>
      </w:r>
    </w:p>
    <w:p w14:paraId="6C5A58E2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41200ED" w14:textId="10AD8880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7.18.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Fogyasztónak kiemelten ügyelnie kell a termék rendeltetésszerű használatára, ugyanis a nem rendeltetésszerű használatából eredő károknak megtérítése a Fogyasztót terheli! A termék visszaérkezését követő tizennégy napon belül a Fogyasztó által megadott bankszámlaszámra visszatéríti Szolgáltató a termék vételárát, a szállítási költséggel együtt.</w:t>
      </w:r>
    </w:p>
    <w:p w14:paraId="6EF03EF4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1BA6522" w14:textId="0076F70C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7.19.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fogyasztó és a vállalkozás közötti szerződések részletes szabályairól szóló 45/2014. (II.26.) Korm. rendelet </w:t>
      </w:r>
      <w:hyperlink r:id="rId10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itt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érhető el: </w:t>
      </w:r>
      <w:hyperlink r:id="rId11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https://net.jogtar.hu/jogszabaly?docid=A1400045.KOR</w:t>
        </w:r>
      </w:hyperlink>
    </w:p>
    <w:p w14:paraId="17ABDD51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6C68573" w14:textId="0D47D465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7.20.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Az Európai Parlament és a Tanács 2011/83/EU számú irányelve </w:t>
      </w:r>
      <w:hyperlink r:id="rId12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itt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érhető el, a magyarnyelvű verziót megnyitva („HU”) . </w:t>
      </w:r>
      <w:hyperlink r:id="rId13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https://eur-lex.europa.eu/legal-content/HU/TXT/?uri=CELEX:32011L0083</w:t>
        </w:r>
      </w:hyperlink>
    </w:p>
    <w:p w14:paraId="67679EE6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8FA33D2" w14:textId="1F6E5961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7.21.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Fogyasztó egyéb panaszával is megkeresheti Szolgáltatót a jelen ÁSZF-ben található elérhetőségeken.</w:t>
      </w:r>
    </w:p>
    <w:p w14:paraId="04828D2B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1A2A4C2" w14:textId="5FEF9060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7.22.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Az elállási jog csak a Polgári Törvénykönyv szerinti fogyasztónak minősülő Felhasználókat illeti meg.</w:t>
      </w:r>
    </w:p>
    <w:p w14:paraId="49CD3177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797530F" w14:textId="5F9A9EDB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7.23.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Az elállási jog nem illeti meg a vállalkozást, azaz az olyan (akár természetes) személyt, aki a szakmája, önálló foglalkozása vagy üzleti tevékenysége körében jár el.</w:t>
      </w:r>
    </w:p>
    <w:p w14:paraId="61165FD3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35A4336" w14:textId="4400785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7.24.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Elállási jog gyakorlásának a menete:</w:t>
      </w:r>
    </w:p>
    <w:p w14:paraId="36406620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8D14EFA" w14:textId="55487211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7.24.1.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Amennyiben a Fogyasztó élni kíván az elállási joggal úgy köteles az elállási szándékát tartalmazó elállási nyilatkozatot a Szolgáltató elérhetőségeinek egyikére elküldeni. Formanyomtatvány letölthető a</w:t>
      </w:r>
      <w:r w:rsidR="00A439A7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</w:t>
      </w:r>
      <w:hyperlink r:id="rId14" w:history="1">
        <w:r w:rsidR="00A439A7"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http://fogyasztovedelem.kormany.hu/node/7822</w:t>
        </w:r>
      </w:hyperlink>
      <w:r w:rsidR="00A439A7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lapról.</w:t>
      </w:r>
    </w:p>
    <w:p w14:paraId="73B36396" w14:textId="77777777" w:rsidR="00DA4B34" w:rsidRPr="00307151" w:rsidRDefault="00DA4B34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0CF96ED" w14:textId="207CED96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7.24.2.</w:t>
      </w:r>
      <w:r w:rsidR="00DA4B34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Fogyasztó határidőben gyakorolja elállási jogát, amennyiben a termék kézhezvételétől számított 14. nap lejárta előtt elküldi elállási nyilatkozatát. Írásban történő elállás esetén elég csak az elállási nyilatkozatot elküldeni 14 napon belül. Postai úton történő jelzés alkalmával a postára adás dátumát, email vagy telefaxon keresztül történő értesítés esetén az e-mail, illetve a fax küldésének idejét veszi figyelembe.</w:t>
      </w:r>
    </w:p>
    <w:p w14:paraId="703A115C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6DDCE3A" w14:textId="0730A51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7.24.3.</w:t>
      </w:r>
      <w:r w:rsidR="00A439A7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Fogyasztó elállás esetén köteles a megrendelt terméket a Szolgáltató címére késedelem nélkül, de legkésőbb elállási nyilatkozatának közlésétől számított 14 napon belül visszaküldeni. A határidő betartottnak minősül, amennyiben a 14 napos határidő letelte előtt elküldi a terméket (tehát nem kell megérkezni 14 napon belül). A megrendelő viseli az elállási jog gyakorlása miatt az áru visszaszolgáltatásával kapcsolatban felmerülő költségeket.</w:t>
      </w:r>
    </w:p>
    <w:p w14:paraId="65FBC7E6" w14:textId="77777777" w:rsidR="00A439A7" w:rsidRPr="00307151" w:rsidRDefault="00A439A7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63D4F87" w14:textId="7A388964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7.24.4.</w:t>
      </w:r>
      <w:r w:rsidR="00A439A7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 azonban nem köteles a Fogyasztó része megtéríteni azon többletköltségeket, amely a Szolgáltató által felkínált legolcsóbb szokásos fuvarozási módtól eltérő szállítási mód választásából adódik. A Fogyasztó a szerződés megkötésének napja és a termék átvételének napja közötti időszakban is gyakorolja elállási jogát.</w:t>
      </w:r>
    </w:p>
    <w:p w14:paraId="6ED14AC9" w14:textId="77777777" w:rsidR="0043547F" w:rsidRDefault="0043547F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920BA53" w14:textId="1CA486B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7.24.5.</w:t>
      </w:r>
      <w:r w:rsidR="00A439A7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Több termék adásvételekor, amennyiben az egyes termékek szállítása eltérő időpontban történik, úgy az utoljára szolgáltatott termék, illetve több tételből vagy darabból álló termék esetén az </w:t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lastRenderedPageBreak/>
        <w:t>utoljára kézbesített tételnek vagy darab kézhezvételtől számított 14 napon belül élhet a vásárló az elállási joggal.</w:t>
      </w:r>
    </w:p>
    <w:p w14:paraId="1798B22F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</w:t>
      </w:r>
    </w:p>
    <w:p w14:paraId="0F63087A" w14:textId="305956F8" w:rsidR="00CD11E1" w:rsidRPr="00307151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Jótállás, szavatosság</w:t>
      </w:r>
    </w:p>
    <w:p w14:paraId="2BC087E7" w14:textId="77777777" w:rsidR="008352AD" w:rsidRPr="00307151" w:rsidRDefault="008352AD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24AFE50" w14:textId="04BEEE16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t>Kellékszavatosság</w:t>
      </w:r>
    </w:p>
    <w:p w14:paraId="2DEAABD8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20B266B" w14:textId="6A53DA4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8.1.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Milyen esetben élhet Felhasználó a kellékszavatossági jogával?</w:t>
      </w:r>
    </w:p>
    <w:p w14:paraId="40CDAB51" w14:textId="2C3985C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Felhasználó webshopot üzemeltető cég hibás teljesítése esetén a vállalkozással szemben kellékszavatossági igényt érvényesíthet a Polgári Törvénykönyv szabályai szerint.</w:t>
      </w:r>
    </w:p>
    <w:p w14:paraId="2F159723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D32111A" w14:textId="6A3930E4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8.2.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Milyen jogok illetik meg a Felhasználót a kellékszavatossági igénye alapján?</w:t>
      </w:r>
    </w:p>
    <w:p w14:paraId="74C6E1A4" w14:textId="6E3B0B9B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Felhasználó – választása szerint – az alábbi kellékszavatossági igényekkel élhet: kérhet kijavítást vagy kicserélést, kivéve, ha az ezek közül a Felhasználó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Felhasználó is kijavíthatja, illetve mással kijavíttathatja vagy – végső esetben – a szerződéstől is elállhat. Választott kellékszavatossági jogáról egy másikra is áttérhet, az áttérés költségét azonban Felhasználó viseli, kivéve, ha az indokolt volt, vagy arra a vállalkozás adott okot.</w:t>
      </w:r>
    </w:p>
    <w:p w14:paraId="09D974FA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CCB508F" w14:textId="5440A16C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8.3.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Milyen határidőben érvényesítheti Felhasználó kellékszavatossági igényét?</w:t>
      </w:r>
    </w:p>
    <w:p w14:paraId="6EDE3AB7" w14:textId="7CFD44A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Felhasználó köteles a hibát annak felfedezése után haladéktalanul, de nem később, mint a hiba felfedezésétől számított kettő hónapon belül közölni. Ugyanakkor felhívjuk a figyelmét, hogy a szerződés teljesítésétől számított </w:t>
      </w:r>
      <w:proofErr w:type="gram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két éves</w:t>
      </w:r>
      <w:proofErr w:type="gram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elévülési határidőn túl kellékszavatossági jogait már nem érvényesítheti.</w:t>
      </w:r>
    </w:p>
    <w:p w14:paraId="4BB262DD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E7F643B" w14:textId="142A6E74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8.4.</w:t>
      </w:r>
      <w:r w:rsidR="008352AD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Kivel szemben érvényesítheti kellékszavatossági igényét?</w:t>
      </w:r>
    </w:p>
    <w:p w14:paraId="58351F0C" w14:textId="1587A58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Felhasználó a Szolgáltatóval szemben érvényesítheti kellékszavatossági igényét.</w:t>
      </w:r>
    </w:p>
    <w:p w14:paraId="72913ABD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8F4F39E" w14:textId="5D6E751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8.5.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Milyen egyéb feltétele van kellékszavatossági jogai érvényesítésének?</w:t>
      </w:r>
    </w:p>
    <w:p w14:paraId="3832A939" w14:textId="718FD0E5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teljesítéstől számított hat hónapon belül a kellékszavatossági igénye érvényesítésének a hiba közlésén túl nincs egyéb feltétele, ha Felhasználó igazolja, hogy a terméket, illetve a szolgáltatást a webshopot üzemeltető vállalkozás nyújtotta. A teljesítéstől számított hat hónap eltelte után azonban már Felhasználó köteles bizonyítani, hogy az Felhasználó által felismert hiba már a teljesítés időpontjában is megvolt.</w:t>
      </w:r>
    </w:p>
    <w:p w14:paraId="3DB22C5E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A92CBB9" w14:textId="04153C2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t>Termékszavatosság</w:t>
      </w:r>
    </w:p>
    <w:p w14:paraId="4DDEF9A1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C9E2DC8" w14:textId="41329DD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8.6.  Milyen esetben élhet Felhasználó a termékszavatossági jogával?</w:t>
      </w:r>
    </w:p>
    <w:p w14:paraId="1B4F26A1" w14:textId="3FC27E05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Ingó dolog (termék) hibája esetén Felhasználó – választása szerint – kellékszavatossági vagy termékszavatossági igényt érvényesíthet.</w:t>
      </w:r>
    </w:p>
    <w:p w14:paraId="011FB1F0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689A137" w14:textId="7E1B873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8.7.  Milyen jogok illetik meg Felhasználót termékszavatossági igénye alapján?</w:t>
      </w:r>
    </w:p>
    <w:p w14:paraId="28FA93B3" w14:textId="141D4026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Termékszavatossági igényként Felhasználó kizárólag a hibás termék kijavítását vagy kicserélését kérheti.</w:t>
      </w:r>
    </w:p>
    <w:p w14:paraId="0A06D8CC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000EFE7" w14:textId="37F9ED06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8.8.  Milyen esetben minősül a termék hibásnak?</w:t>
      </w:r>
    </w:p>
    <w:p w14:paraId="2F003B66" w14:textId="43B7D25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termék akkor hibás, ha az nem felel meg a forgalomba hozatalakor hatályos minőségi követelményeknek, vagy pedig, ha nem rendelkezik a gyártó által adott leírásban szereplő tulajdonságokkal.</w:t>
      </w:r>
    </w:p>
    <w:p w14:paraId="0F5DA5F5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6F380A9" w14:textId="09514F58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8.9.  Milyen határidőben érvényesítheti Felhasználó termékszavatossági igényét?</w:t>
      </w:r>
    </w:p>
    <w:p w14:paraId="369BAD9C" w14:textId="7E0D3156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Termékszavatossági igényét Felhasználó a termék gyártó általi forgalomba hozatalától számított két éven belül érvényesítheti. E határidő elteltével e jogosultságát elveszti.</w:t>
      </w:r>
    </w:p>
    <w:p w14:paraId="225F75C0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D6007D3" w14:textId="16B46A51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8.10.Kivel szemben és milyen egyéb feltétellel érvényesítheti termékszavatossági igényét?</w:t>
      </w:r>
    </w:p>
    <w:p w14:paraId="3818EE70" w14:textId="1115E7D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Termékszavatossági igényét kizárólag az ingó dolog gyártójával vagy forgalmazójával szemben gyakorolhatja. A termék hibáját termékszavatossági igény érvényesítése esetén Felhasználónak kell bizonyítania.</w:t>
      </w:r>
    </w:p>
    <w:p w14:paraId="73EFB681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F800ECA" w14:textId="71B2D058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8.11.A gyártó (forgalmazó) milyen esetben mentesül termékszavatossági kötelezettsége alól?</w:t>
      </w:r>
    </w:p>
    <w:p w14:paraId="5EC41587" w14:textId="22D7D9BD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gyártó (forgalmazó) kizárólag akkor mentesül termékszavatossági kötelezettsége alól, ha bizonyítani tudja, hogy:</w:t>
      </w:r>
    </w:p>
    <w:p w14:paraId="237AB416" w14:textId="57B417E8" w:rsidR="002D204A" w:rsidRPr="00307151" w:rsidRDefault="002D204A" w:rsidP="0043547F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Arial" w:eastAsiaTheme="minorHAnsi" w:hAnsi="Arial" w:cs="Arial"/>
          <w:color w:val="2F5496" w:themeColor="accent1" w:themeShade="BF"/>
          <w:sz w:val="20"/>
          <w:szCs w:val="20"/>
          <w:bdr w:val="none" w:sz="0" w:space="0" w:color="auto" w:frame="1"/>
          <w:lang w:eastAsia="en-US"/>
        </w:rPr>
      </w:pPr>
      <w:r w:rsidRPr="00307151">
        <w:rPr>
          <w:rFonts w:ascii="Arial" w:eastAsiaTheme="minorHAnsi" w:hAnsi="Arial" w:cs="Arial"/>
          <w:color w:val="2F5496" w:themeColor="accent1" w:themeShade="BF"/>
          <w:sz w:val="20"/>
          <w:szCs w:val="20"/>
          <w:bdr w:val="none" w:sz="0" w:space="0" w:color="auto" w:frame="1"/>
          <w:lang w:eastAsia="en-US"/>
        </w:rPr>
        <w:t>a terméket nem üzleti tevékenysége körében gyártotta, illetve hozta forgalomba, vagy</w:t>
      </w:r>
    </w:p>
    <w:p w14:paraId="355B73E1" w14:textId="62EE0A30" w:rsidR="002D204A" w:rsidRPr="00307151" w:rsidRDefault="002D204A" w:rsidP="0043547F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Arial" w:eastAsiaTheme="minorHAnsi" w:hAnsi="Arial" w:cs="Arial"/>
          <w:color w:val="2F5496" w:themeColor="accent1" w:themeShade="BF"/>
          <w:sz w:val="20"/>
          <w:szCs w:val="20"/>
          <w:bdr w:val="none" w:sz="0" w:space="0" w:color="auto" w:frame="1"/>
          <w:lang w:eastAsia="en-US"/>
        </w:rPr>
      </w:pPr>
      <w:r w:rsidRPr="00307151">
        <w:rPr>
          <w:rFonts w:ascii="Arial" w:eastAsiaTheme="minorHAnsi" w:hAnsi="Arial" w:cs="Arial"/>
          <w:color w:val="2F5496" w:themeColor="accent1" w:themeShade="BF"/>
          <w:sz w:val="20"/>
          <w:szCs w:val="20"/>
          <w:bdr w:val="none" w:sz="0" w:space="0" w:color="auto" w:frame="1"/>
          <w:lang w:eastAsia="en-US"/>
        </w:rPr>
        <w:t>a hiba a tudomány és a technika állása szerint a forgalomba hozatal időpontjában nem volt felismerhető vagy</w:t>
      </w:r>
    </w:p>
    <w:p w14:paraId="107947F2" w14:textId="6109C926" w:rsidR="002D204A" w:rsidRPr="00307151" w:rsidRDefault="002D204A" w:rsidP="0043547F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Arial" w:eastAsiaTheme="minorHAnsi" w:hAnsi="Arial" w:cs="Arial"/>
          <w:color w:val="2F5496" w:themeColor="accent1" w:themeShade="BF"/>
          <w:sz w:val="20"/>
          <w:szCs w:val="20"/>
          <w:bdr w:val="none" w:sz="0" w:space="0" w:color="auto" w:frame="1"/>
          <w:lang w:eastAsia="en-US"/>
        </w:rPr>
      </w:pPr>
      <w:r w:rsidRPr="00307151">
        <w:rPr>
          <w:rFonts w:ascii="Arial" w:eastAsiaTheme="minorHAnsi" w:hAnsi="Arial" w:cs="Arial"/>
          <w:color w:val="2F5496" w:themeColor="accent1" w:themeShade="BF"/>
          <w:sz w:val="20"/>
          <w:szCs w:val="20"/>
          <w:bdr w:val="none" w:sz="0" w:space="0" w:color="auto" w:frame="1"/>
          <w:lang w:eastAsia="en-US"/>
        </w:rPr>
        <w:t>a termék hibája jogszabály vagy kötelező hatósági előírás alkalmazásából ered.</w:t>
      </w:r>
    </w:p>
    <w:p w14:paraId="17C9D427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gyártónak (forgalmazónak) a mentesüléshez elegendő egy okot bizonyítania.</w:t>
      </w:r>
    </w:p>
    <w:p w14:paraId="34DC895A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14:paraId="3D34B95A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B8E097B" w14:textId="0FA80E2E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b/>
          <w:bCs/>
          <w:color w:val="2F5496" w:themeColor="accent1" w:themeShade="BF"/>
          <w:sz w:val="20"/>
          <w:szCs w:val="20"/>
          <w:bdr w:val="none" w:sz="0" w:space="0" w:color="auto" w:frame="1"/>
        </w:rPr>
        <w:t>Jótállás</w:t>
      </w:r>
    </w:p>
    <w:p w14:paraId="6D44D0BF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30E679B" w14:textId="12937962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8.12.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Milyen esetben élhet Felhasználó a jótállási jogával?</w:t>
      </w:r>
    </w:p>
    <w:p w14:paraId="3AA9A0CB" w14:textId="2AB785D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Hibás teljesítés esetén az egyes tartós fogyasztási cikkekre vonatkozó kötelező jótállásról szóló 151/2003. (IX. 22.) Korm. rendelet alapján, az ott felsorolt termékek vonatkozásában a webshopot üzemeltető Szolgáltató jótállásra köteles.</w:t>
      </w:r>
    </w:p>
    <w:p w14:paraId="432CB96B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88A4C69" w14:textId="3EA46112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8.13.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Felhasználót milyen jogok és milyen határidőn belül illetik meg jótállás alapján?</w:t>
      </w:r>
    </w:p>
    <w:p w14:paraId="0CA2289F" w14:textId="6F316880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jótállás időtartama egy év. A jótállási határidő a fogyasztási cikk fogyasztó részére történő átadása, vagy ha az üzembe helyezést a forgalmazó vagy annak megbízottja végzi, az üzembe helyezés napjával kezdődik.</w:t>
      </w:r>
    </w:p>
    <w:p w14:paraId="5B3264BE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3FD1262" w14:textId="374FAAFC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8.14.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Mikor mentesül a Szolgáltató a jótállási kötelezettsége alól?</w:t>
      </w:r>
    </w:p>
    <w:p w14:paraId="5EB72366" w14:textId="1922ED0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 jótállási kötelezettsége alól csak abban az esetben mentesül, ha bizonyítja, hogy a hiba oka a teljesítés után keletkezett. Felhívjuk a figyelmét, hogy ugyanazon hiba miatt kellékszavatossági és jótállási igényt, illetve termékszavatossági és jótállási igényt egyszerre, egymással párhuzamosan nem érvényesíthet, egyébként viszont Felhasználót a jótállásból fakadó jogok a termék-és kellékszavatosság fejezetekben leírt jogosultságoktól függetlenül megilletik.</w:t>
      </w:r>
    </w:p>
    <w:p w14:paraId="0C91BAEC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2D5EC2D" w14:textId="25D21B75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8.15.Szolgáltató nem tartozik jótállással, illetve szavatossággal a természetes 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elhasználódásból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származó, továbbá olyan károkért, amelyek a kárveszély átszállása utáni hibás vagy gondatlan kezelésből, túlzott igénybevételből, illetve a meghatározottól eltérő behatásokból, illetve egyéb, a termékek nem rendeltetésszerű használatából keletkeztek, továbbá a kopóalkatrészekért, és az ezek rendeltetésszerű használat melletti kopásából eredő meghibásodásért. </w:t>
      </w:r>
    </w:p>
    <w:p w14:paraId="08742C54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53D2584F" w14:textId="6BD5374E" w:rsidR="002D204A" w:rsidRPr="00307151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A szavatossági igény esetén történő eljárás</w:t>
      </w:r>
    </w:p>
    <w:p w14:paraId="21F861A3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7929FFF" w14:textId="4F75457F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9.1.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Fogyasztó és a Szolgáltató közötti szerződésben a felek megállapodása a rendelet rendelkezéseitől a fogyasztó hátrányára nem térhet el.</w:t>
      </w:r>
    </w:p>
    <w:p w14:paraId="0C1D3028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F10D68C" w14:textId="7156057B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9.2.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Fogyasztó kötelessége a szerződés megkötésének bizonyítása (számlával, vagy akár csak nyugtával).</w:t>
      </w:r>
    </w:p>
    <w:p w14:paraId="7484CDBD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4039BB1" w14:textId="64E65CD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9.3.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szavatossági kötelezettség teljesítésével kapcsolatos költségek a Szolgáltatót terhelik (Ptk. 6:166. §).</w:t>
      </w:r>
    </w:p>
    <w:p w14:paraId="589846F0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9789F2E" w14:textId="65A7273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9.4.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 a Fogyasztó nála bejelentett szavatossági vagy jótállási igényéről jegyzőkönyvet köteles felvenni.</w:t>
      </w:r>
    </w:p>
    <w:p w14:paraId="30B6DEE0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37F854B" w14:textId="0B82B71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9.5.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jegyzőkönyv másolatát haladéktalanul, igazolható módon a Fogyasztó rendelkezésére kell bocsátani.</w:t>
      </w:r>
    </w:p>
    <w:p w14:paraId="76ADFAFD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2E29896E" w14:textId="5DE3A28E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9.6.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Ha a Szolgáltató a Fogyasztó szavatossági vagy jótállási igényének teljesíthetőségéről annak bejelentésekor nem tud nyilatkozni, álláspontjáról – az igény elutasítása esetén az elutasítás indokáról és a békéltető testülethez fordulás lehetőségéről is – öt munkanapon belül, igazolható módon köteles értesíteni a Fogyasztót.</w:t>
      </w:r>
    </w:p>
    <w:p w14:paraId="78F83790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A8A0C1E" w14:textId="68D2C5B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9.7.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 a jegyzőkönyvet az annak felvételétől számított három évig köteles megőrizni, és azt az ellenőrző hatóság kérésére bemutatni.</w:t>
      </w:r>
    </w:p>
    <w:p w14:paraId="3917B7B6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CFF957D" w14:textId="7DFEB432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9.8.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Szolgáltatónak törekednie kell arra, hogy a kijavítást vagy kicserélést legfeljebb tizenöt napon belül elvégezze</w:t>
      </w:r>
    </w:p>
    <w:p w14:paraId="2416DE43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</w:t>
      </w:r>
    </w:p>
    <w:p w14:paraId="1C5981F0" w14:textId="77777777" w:rsidR="002D204A" w:rsidRPr="0043547F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Vegyes Rendelkezések</w:t>
      </w:r>
    </w:p>
    <w:p w14:paraId="41AF8FFE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0DAA69C" w14:textId="6E207766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10.1.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Szolgáltató kötelezettsége teljesítéséhez közreműködőt jogosult igénybe venni. Ennek jogellenes magatartásáért teljes felelősséggel tartozik, úgy, mintha a jogellenes magatartást saját maga követte volna el.</w:t>
      </w:r>
    </w:p>
    <w:p w14:paraId="5EED90C3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F368104" w14:textId="47B4859C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10.2.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Ha a jelen ÁSZF bármely része érvénytelenné, jogtalanná vagy érvényesíthetetlenné válik, az a fennmaradó részek érvényességét, jogszerűségét és érvényesíthetőségét nem érinti.</w:t>
      </w:r>
    </w:p>
    <w:p w14:paraId="135C059C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9006831" w14:textId="73769732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10.3.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Amennyiben Szolgáltató az ÁSZF alapján megillető jogát nem gyakorolja, a joggyakorlás elmulasztása nem tekinthető az adott jogról való lemondásnak. Bármilyen jogról történő lemondás csak az erre vonatkozó kifejezett írásbeli nyilatkozat esetén érvényes. Az, hogy a Szolgáltató egy alkalommal nem ragaszkodik szigorúan az ÁSZF valamely lényegi feltételéhez, vagy kikötéséhez nem jelenti azt, hogy lemond arról, hogy a későbbiekben ragaszkodjon az adott feltétel vagy kikötés szigorú betartásához.</w:t>
      </w:r>
    </w:p>
    <w:p w14:paraId="3363CE75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FAA15AA" w14:textId="27935E1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10.4.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Szolgáltató és Felhasználó vitás ügyeiket békés úton próbálják rendezni.</w:t>
      </w:r>
    </w:p>
    <w:p w14:paraId="2EB880F5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B0DE9F5" w14:textId="5B8D54D2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10.5.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Szolgáltató tájékoztatja a Felhasználókat, hogy nem csatlakozott a fogyasztókkal szembeni tisztességtelen kereskedelmi gyakorlat tilalmáról szóló törvény szerinti magatartási kódexhez, és ilyennel saját maga sem rendelkezik.</w:t>
      </w:r>
    </w:p>
    <w:p w14:paraId="3FD5359E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</w:t>
      </w:r>
    </w:p>
    <w:p w14:paraId="7176D187" w14:textId="77777777" w:rsidR="002D204A" w:rsidRPr="0043547F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Panaszkezelés rendje</w:t>
      </w:r>
    </w:p>
    <w:p w14:paraId="3ADFD7AE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6510DCB" w14:textId="72FBFA0C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11.1.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Áruházunk célja, hogy valamennyi megrendelést megfelelő minőségben, a megrendelő teljes megelégedettsége mellett teljesítsen. Amennyiben Felhasználónak mégis valamilyen panasza van a szerződéssel vagy annak teljesítésével kapcsolatban, úgy panaszát a fenti telefonon, e-mail címen, vagy levél útján is közölheti.</w:t>
      </w:r>
    </w:p>
    <w:p w14:paraId="21354AEB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E8B185D" w14:textId="236BA093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11.2.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Szolgáltató a szóbeli panaszt azonnal megvizsgálja, és szükség szerint orvosolja. Ha a vásárló a panasz kezelésével nem ért egyet, vagy a panasz azonnali kivizsgálása nem lehetséges, a Szolgáltató a panaszról és az azzal kapcsolatos álláspontjáról haladéktalanul jegyzőkönyvet vesz fel, s annak egy másolati példányát átadja a vásárlónak.</w:t>
      </w:r>
    </w:p>
    <w:p w14:paraId="3ABE9C00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593265C0" w14:textId="764DD830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11.3.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Az írásbeli panaszt a Szolgáltatást 30 napon belül írásban megválaszolja. A panaszt elutasító álláspontját megindokolja. A panaszról felvett jegyzőkönyvet és a válasz másolati példányát öt évig megőrzi a Szolgáltató, és azt az ellenőrző hatóságoknak kérésükre bemutatja.</w:t>
      </w:r>
    </w:p>
    <w:p w14:paraId="1597471F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7D7658E7" w14:textId="05E9D2EF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11.4.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Tájékoztatjuk, hogy a panaszának elutasítása esetén panaszával hatósági vagy békéltető testület eljárását kezdeményezheti, az alábbi elérhetőségeken.</w:t>
      </w:r>
    </w:p>
    <w:p w14:paraId="23836F9F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403D942C" w14:textId="05360EFE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11.5.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Szolgáltató a fogyasztói jogvita rendezése érdekében igénybe veszi/nem veszi a békéltető testületi eljárást.</w:t>
      </w:r>
    </w:p>
    <w:p w14:paraId="23727AD4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56A3860" w14:textId="66CEAF6E" w:rsidR="002D204A" w:rsidRPr="00F831FF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11.6.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="00F831FF" w:rsidRPr="00F831FF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Panasszal elsősorban a területileg illetékes fővárosi és megyei kormányhivatalokhoz fordulhat. A területi kormányhivatalok listáját itt találja: </w:t>
      </w:r>
      <w:hyperlink r:id="rId15" w:history="1">
        <w:r w:rsidR="00F831FF" w:rsidRPr="00F831FF">
          <w:rPr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https://kormanyhivatal.hu</w:t>
        </w:r>
      </w:hyperlink>
    </w:p>
    <w:p w14:paraId="76862D5A" w14:textId="44AC2D58" w:rsidR="00CD11E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C547372" w14:textId="77777777" w:rsidR="00F831FF" w:rsidRPr="00307151" w:rsidRDefault="00F831FF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7016CEE" w14:textId="23DE9944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11.7.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Panasza esetén lehetősége van békéltető testülethez fordulni, melyek elérhetőségét itt találja:</w:t>
      </w:r>
    </w:p>
    <w:p w14:paraId="7CBCA6D2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Komárom-Esztergom Megyei Békéltető Testület</w:t>
      </w:r>
    </w:p>
    <w:p w14:paraId="6C58C79D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Címe: 2800 Tatabánya, Fő tér 36.</w:t>
      </w:r>
    </w:p>
    <w:p w14:paraId="24EEBFA8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Telefonszáma: (34) 513-010</w:t>
      </w:r>
    </w:p>
    <w:p w14:paraId="763B5FFA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Fax száma: (34) 316-259</w:t>
      </w:r>
    </w:p>
    <w:p w14:paraId="5EDDF2C1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lastRenderedPageBreak/>
        <w:t>Név: Dr. Rozsnyói György</w:t>
      </w:r>
    </w:p>
    <w:p w14:paraId="03B6B68D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E-mail cím: kemkik@kemkik.hu;</w:t>
      </w:r>
    </w:p>
    <w:p w14:paraId="1385E9EF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Telefonszáma: (42) 311-544, (42) 420-180</w:t>
      </w:r>
    </w:p>
    <w:p w14:paraId="136C3DD5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Fax száma: (42) 311-750</w:t>
      </w:r>
    </w:p>
    <w:p w14:paraId="3A8CDD36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Név: 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Görömbeiné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dr. Balmaz Katalin</w:t>
      </w:r>
    </w:p>
    <w:p w14:paraId="490F295F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E-mail cím: bekelteto@szabkam.hu;</w:t>
      </w:r>
    </w:p>
    <w:p w14:paraId="11FCBEFF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65B309A9" w14:textId="6346880F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11.8.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A békéltető testület hatáskörébe tartozik a fogyasztói jogvita bírósági eljáráson kívüli rendezése. A békéltető testület feladata, hogy megkísérelje a fogyasztói jogvita rendezése céljából egyezség létrehozását a felek között, ennek 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eredménytelensége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esetén az ügyben döntést hoz a fogyasztói jogok egyszerű, gyors, hatékony és költségkímélő érvényesítésének biztosítása érdekében. A békéltető testület a Fogyasztó vagy a Szolgáltató kérésére tanácsot ad a Fogyasztót megillető jogokkal és a Fogyasztót terhelő kötelezettségekkel kapcsolatban.</w:t>
      </w:r>
    </w:p>
    <w:p w14:paraId="208684AB" w14:textId="65D8D760" w:rsidR="002D204A" w:rsidRPr="00F831FF" w:rsidRDefault="002D204A" w:rsidP="00F831FF">
      <w:pPr>
        <w:pStyle w:val="NormlWeb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11.9.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="00F831FF" w:rsidRPr="00F831FF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Online adásvételi vagy online szolgáltatási szerződéssel összefüggő határon átnyúló fogyasztói jogvita esetén az eljárásra a kormányhivatal illetékes.</w:t>
      </w:r>
    </w:p>
    <w:p w14:paraId="639C59A7" w14:textId="4BA5A91F" w:rsidR="002D204A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11.10.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Szolgáltatót a békéltető testületi eljárásban együttműködési kötelezettség terheli. Ennek keretében köteles a válasziratát megküldeni a békéltető testület számára és a meghallgatáson egyezség létrehozatalára feljogosított személy részvételét biztosítani. Amennyiben a vállalkozás székhelye vagy telephelye nem a területileg illetékes békéltető testületet működtető kamara szerinti megyébe van bejegyezve, a vállalkozás együttműködési kötelezettsége a fogyasztó igényének megfelelő írásbeli egyezségkötés lehetőségének felajánlására terjed ki.</w:t>
      </w:r>
    </w:p>
    <w:p w14:paraId="7F6DB59C" w14:textId="48B441B2" w:rsidR="00F831FF" w:rsidRPr="00F831FF" w:rsidRDefault="00F831FF" w:rsidP="002B2927">
      <w:pPr>
        <w:pStyle w:val="NormlWeb"/>
        <w:numPr>
          <w:ilvl w:val="1"/>
          <w:numId w:val="19"/>
        </w:numPr>
        <w:ind w:left="0" w:firstLine="0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  <w:r w:rsidRPr="00F831FF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 jogviták rendezésére szolgáló Európai Uniós online vitarendezési platform is igénybe vehető, melynek elérhetősége a következő:</w:t>
      </w:r>
      <w:r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</w:t>
      </w:r>
      <w:hyperlink r:id="rId16" w:history="1">
        <w:r w:rsidRPr="00DC37EF">
          <w:rPr>
            <w:rStyle w:val="Hiperhivatkozs"/>
            <w:rFonts w:ascii="Arial" w:hAnsi="Arial" w:cs="Arial"/>
            <w:sz w:val="20"/>
            <w:szCs w:val="20"/>
            <w:bdr w:val="none" w:sz="0" w:space="0" w:color="auto" w:frame="1"/>
          </w:rPr>
          <w:t>https://ec.europa.eu/consumers/odr/main/index.cfm?event=main.home.show&amp;lng=HU</w:t>
        </w:r>
      </w:hyperlink>
    </w:p>
    <w:p w14:paraId="00284B17" w14:textId="7777777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</w:t>
      </w:r>
    </w:p>
    <w:p w14:paraId="24D568A8" w14:textId="77777777" w:rsidR="002D204A" w:rsidRPr="0043547F" w:rsidRDefault="002D204A" w:rsidP="0043547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</w:pPr>
      <w:r w:rsidRPr="00307151">
        <w:rPr>
          <w:rStyle w:val="Kiemels2"/>
          <w:rFonts w:ascii="Arial" w:hAnsi="Arial" w:cs="Arial"/>
          <w:color w:val="2F5496" w:themeColor="accent1" w:themeShade="BF"/>
          <w:sz w:val="24"/>
          <w:szCs w:val="24"/>
          <w:bdr w:val="none" w:sz="0" w:space="0" w:color="auto" w:frame="1"/>
        </w:rPr>
        <w:t>Szerzői jogok</w:t>
      </w:r>
    </w:p>
    <w:p w14:paraId="7F4A5FE1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A1CAA75" w14:textId="0DBE815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12.1.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Miután a </w:t>
      </w:r>
      <w:hyperlink r:id="rId17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, mint weboldal szerzői jogi műnek minősül, tilos a </w:t>
      </w:r>
      <w:hyperlink r:id="rId18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weboldalon megjelenő tartalmak vagy azok bármely részletének letöltése (többszörözése), újra nyilvánossághoz történő közvetítése, más módon való felhasználása, elektronikus tárolása, feldolgozása és értékesítése a Szolgáltató írásos hozzájárulása nélkül.</w:t>
      </w:r>
    </w:p>
    <w:p w14:paraId="21E42371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8C41FED" w14:textId="57EF2DD7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12.2.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 </w:t>
      </w:r>
      <w:hyperlink r:id="rId19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weboldalról és annak adatbázisából bármilyen anyagot átvenni írásos hozzájárulás esetén is csak az adott weboldalra való hivatkozással lehet.</w:t>
      </w:r>
    </w:p>
    <w:p w14:paraId="04F25EAC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7097D46" w14:textId="05F660E0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12.3.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A Szolgáltató fenntartja minden jogát szolgáltatásának valamennyi elemére, a 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domain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-neveire, az azokkal képzett másodlagos </w:t>
      </w:r>
      <w:proofErr w:type="spell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domain</w:t>
      </w:r>
      <w:proofErr w:type="spell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</w:t>
      </w:r>
      <w:proofErr w:type="gramStart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nevekre</w:t>
      </w:r>
      <w:proofErr w:type="gramEnd"/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 xml:space="preserve"> valamint az internetes reklámfelületeire.</w:t>
      </w:r>
    </w:p>
    <w:p w14:paraId="211E5A30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217A66C" w14:textId="259CA86F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12.4.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Tilos a </w:t>
      </w:r>
      <w:hyperlink r:id="rId20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weboldal tartalmának, illetve egyes részeinek adaptációja vagy visszafejtése; a felhasználói azonosítók és jelszavak tisztességtelen módon történő létesítése; bármely olyan alkalmazás használata, amellyel a </w:t>
      </w:r>
      <w:hyperlink r:id="rId21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weboldalon vagy azok bármely része módosítható vagy indexelhető.</w:t>
      </w:r>
    </w:p>
    <w:p w14:paraId="78E0CEA1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058355B" w14:textId="63433D89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12.5.</w:t>
      </w:r>
      <w:r w:rsidR="00CD11E1"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ab/>
      </w: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A </w:t>
      </w:r>
      <w:hyperlink r:id="rId22" w:history="1">
        <w:r w:rsidRPr="00307151">
          <w:rPr>
            <w:rStyle w:val="Hiperhivatkozs"/>
            <w:rFonts w:ascii="Arial" w:hAnsi="Arial" w:cs="Arial"/>
            <w:color w:val="2F5496" w:themeColor="accent1" w:themeShade="BF"/>
            <w:sz w:val="20"/>
            <w:szCs w:val="20"/>
            <w:bdr w:val="none" w:sz="0" w:space="0" w:color="auto" w:frame="1"/>
          </w:rPr>
          <w:t>http://webshop.reparo.hu</w:t>
        </w:r>
      </w:hyperlink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 név szerzői jogi védelmet élvez, felhasználása a hivatkozás kivételével kizárólag a Szolgáltató írásos hozzájárulásával lehetséges.</w:t>
      </w:r>
    </w:p>
    <w:p w14:paraId="09A03CA5" w14:textId="77777777" w:rsidR="00CD11E1" w:rsidRPr="00307151" w:rsidRDefault="00CD11E1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15DE267" w14:textId="77777777" w:rsidR="0043547F" w:rsidRDefault="0043547F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1F2F8F75" w14:textId="77777777" w:rsidR="0043547F" w:rsidRDefault="0043547F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3DE99D20" w14:textId="77777777" w:rsidR="0043547F" w:rsidRDefault="0043547F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01E0CEFF" w14:textId="7E9F3CBA" w:rsidR="002D204A" w:rsidRPr="00307151" w:rsidRDefault="002D204A" w:rsidP="0043547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07151">
        <w:rPr>
          <w:rFonts w:ascii="Arial" w:hAnsi="Arial" w:cs="Arial"/>
          <w:color w:val="2F5496" w:themeColor="accent1" w:themeShade="BF"/>
          <w:sz w:val="20"/>
          <w:szCs w:val="20"/>
          <w:bdr w:val="none" w:sz="0" w:space="0" w:color="auto" w:frame="1"/>
        </w:rPr>
        <w:t>Tatabánya, 2020. május 29.</w:t>
      </w:r>
    </w:p>
    <w:p w14:paraId="23017F86" w14:textId="77777777" w:rsidR="00750F3C" w:rsidRPr="00307151" w:rsidRDefault="00750F3C" w:rsidP="0043547F">
      <w:pPr>
        <w:spacing w:after="0" w:line="240" w:lineRule="auto"/>
        <w:rPr>
          <w:rFonts w:ascii="Arial" w:hAnsi="Arial" w:cs="Arial"/>
          <w:color w:val="2F5496" w:themeColor="accent1" w:themeShade="BF"/>
          <w:sz w:val="20"/>
          <w:szCs w:val="20"/>
        </w:rPr>
      </w:pPr>
    </w:p>
    <w:sectPr w:rsidR="00750F3C" w:rsidRPr="0030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 Regular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851"/>
    <w:multiLevelType w:val="multilevel"/>
    <w:tmpl w:val="AA6A5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308E"/>
    <w:multiLevelType w:val="hybridMultilevel"/>
    <w:tmpl w:val="050AD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5AF"/>
    <w:multiLevelType w:val="multilevel"/>
    <w:tmpl w:val="8BBE9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21931"/>
    <w:multiLevelType w:val="hybridMultilevel"/>
    <w:tmpl w:val="3A52DDF0"/>
    <w:lvl w:ilvl="0" w:tplc="749E573E">
      <w:start w:val="12"/>
      <w:numFmt w:val="bullet"/>
      <w:lvlText w:val="–"/>
      <w:lvlJc w:val="left"/>
      <w:pPr>
        <w:ind w:left="1080" w:hanging="360"/>
      </w:pPr>
      <w:rPr>
        <w:rFonts w:ascii="Oswald Regular" w:eastAsia="Times New Roman" w:hAnsi="Oswald 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D4210"/>
    <w:multiLevelType w:val="multilevel"/>
    <w:tmpl w:val="4522A2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4F51"/>
    <w:multiLevelType w:val="multilevel"/>
    <w:tmpl w:val="1BF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D1C6C"/>
    <w:multiLevelType w:val="multilevel"/>
    <w:tmpl w:val="4A7A8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D4997"/>
    <w:multiLevelType w:val="multilevel"/>
    <w:tmpl w:val="B720C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629B3"/>
    <w:multiLevelType w:val="multilevel"/>
    <w:tmpl w:val="ED1C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508E7"/>
    <w:multiLevelType w:val="hybridMultilevel"/>
    <w:tmpl w:val="6E7CF236"/>
    <w:lvl w:ilvl="0" w:tplc="749E573E">
      <w:start w:val="12"/>
      <w:numFmt w:val="bullet"/>
      <w:lvlText w:val="–"/>
      <w:lvlJc w:val="left"/>
      <w:pPr>
        <w:ind w:left="720" w:hanging="360"/>
      </w:pPr>
      <w:rPr>
        <w:rFonts w:ascii="Oswald Regular" w:eastAsia="Times New Roman" w:hAnsi="Oswald 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C4F7E"/>
    <w:multiLevelType w:val="multilevel"/>
    <w:tmpl w:val="9F4496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831BB"/>
    <w:multiLevelType w:val="hybridMultilevel"/>
    <w:tmpl w:val="1A0CA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1219"/>
    <w:multiLevelType w:val="hybridMultilevel"/>
    <w:tmpl w:val="DCFC40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880CB5"/>
    <w:multiLevelType w:val="multilevel"/>
    <w:tmpl w:val="499AE8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10C0D"/>
    <w:multiLevelType w:val="multilevel"/>
    <w:tmpl w:val="08D2A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7C119F"/>
    <w:multiLevelType w:val="multilevel"/>
    <w:tmpl w:val="6BEE03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87C39"/>
    <w:multiLevelType w:val="multilevel"/>
    <w:tmpl w:val="AF549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176CF"/>
    <w:multiLevelType w:val="multilevel"/>
    <w:tmpl w:val="7644A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B6746"/>
    <w:multiLevelType w:val="multilevel"/>
    <w:tmpl w:val="64663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6"/>
  </w:num>
  <w:num w:numId="5">
    <w:abstractNumId w:val="7"/>
  </w:num>
  <w:num w:numId="6">
    <w:abstractNumId w:val="18"/>
  </w:num>
  <w:num w:numId="7">
    <w:abstractNumId w:val="17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15"/>
  </w:num>
  <w:num w:numId="13">
    <w:abstractNumId w:val="4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3B"/>
    <w:rsid w:val="00010EC1"/>
    <w:rsid w:val="000829EC"/>
    <w:rsid w:val="00087440"/>
    <w:rsid w:val="002806CB"/>
    <w:rsid w:val="002B212D"/>
    <w:rsid w:val="002D204A"/>
    <w:rsid w:val="00307151"/>
    <w:rsid w:val="003969DC"/>
    <w:rsid w:val="003B7E74"/>
    <w:rsid w:val="0041623E"/>
    <w:rsid w:val="0043547F"/>
    <w:rsid w:val="004722E5"/>
    <w:rsid w:val="004C05B8"/>
    <w:rsid w:val="004D4A0B"/>
    <w:rsid w:val="005205FD"/>
    <w:rsid w:val="005A3B99"/>
    <w:rsid w:val="00614F4E"/>
    <w:rsid w:val="00705E32"/>
    <w:rsid w:val="007143AA"/>
    <w:rsid w:val="00750F3C"/>
    <w:rsid w:val="007839A7"/>
    <w:rsid w:val="008352AD"/>
    <w:rsid w:val="00866262"/>
    <w:rsid w:val="00881EB2"/>
    <w:rsid w:val="008C7278"/>
    <w:rsid w:val="009D729F"/>
    <w:rsid w:val="00A439A7"/>
    <w:rsid w:val="00B43C24"/>
    <w:rsid w:val="00B567BC"/>
    <w:rsid w:val="00B8661B"/>
    <w:rsid w:val="00BB42A0"/>
    <w:rsid w:val="00BC6F93"/>
    <w:rsid w:val="00C44E9C"/>
    <w:rsid w:val="00C46F72"/>
    <w:rsid w:val="00CB6EB1"/>
    <w:rsid w:val="00CD11E1"/>
    <w:rsid w:val="00D50933"/>
    <w:rsid w:val="00D53B2D"/>
    <w:rsid w:val="00DA4B34"/>
    <w:rsid w:val="00DB3F03"/>
    <w:rsid w:val="00DD2183"/>
    <w:rsid w:val="00E0678D"/>
    <w:rsid w:val="00E22ABE"/>
    <w:rsid w:val="00EA5ED4"/>
    <w:rsid w:val="00EF1EEA"/>
    <w:rsid w:val="00F35998"/>
    <w:rsid w:val="00F76BED"/>
    <w:rsid w:val="00F831FF"/>
    <w:rsid w:val="00FA2A3B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E677"/>
  <w15:chartTrackingRefBased/>
  <w15:docId w15:val="{8626E657-5B91-4123-BF10-2B6B80B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lrow">
    <w:name w:val="cl_row"/>
    <w:basedOn w:val="Norml"/>
    <w:qFormat/>
    <w:rsid w:val="004C05B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6F5F0"/>
      <w:spacing w:before="150" w:after="15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A5ED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A5ED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78D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FB0384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44E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9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4E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4E9C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C44E9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D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A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hop.reparo.hu/aszf-hALTSZERZ.html" TargetMode="External"/><Relationship Id="rId13" Type="http://schemas.openxmlformats.org/officeDocument/2006/relationships/hyperlink" Target="https://eur-lex.europa.eu/legal-content/HU/TXT/?uri=CELEX:32011L0083" TargetMode="External"/><Relationship Id="rId18" Type="http://schemas.openxmlformats.org/officeDocument/2006/relationships/hyperlink" Target="http://webshop.reparo.h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shop.reparo.hu/" TargetMode="External"/><Relationship Id="rId7" Type="http://schemas.openxmlformats.org/officeDocument/2006/relationships/hyperlink" Target="http://webshop.reparo.hu/aszf-hALTSZERZ.html" TargetMode="External"/><Relationship Id="rId12" Type="http://schemas.openxmlformats.org/officeDocument/2006/relationships/hyperlink" Target="http://eur-lex.europa.eu/LexUriServ/LexUriServ.do?uri=OJ:L:2011:304:0064:0088:HU:PDF" TargetMode="External"/><Relationship Id="rId17" Type="http://schemas.openxmlformats.org/officeDocument/2006/relationships/hyperlink" Target="http://webshop.reparo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consumers/odr/main/index.cfm?event=main.home.show&amp;lng=HU" TargetMode="External"/><Relationship Id="rId20" Type="http://schemas.openxmlformats.org/officeDocument/2006/relationships/hyperlink" Target="http://webshop.reparo.h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bshop.reparo.hu/" TargetMode="External"/><Relationship Id="rId11" Type="http://schemas.openxmlformats.org/officeDocument/2006/relationships/hyperlink" Target="https://net.jogtar.hu/jogszabaly?docid=A1400045.KO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ormanyhivatal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jt.hu/cgi_bin/njt_doc.cgi?docid=167547.260043" TargetMode="External"/><Relationship Id="rId19" Type="http://schemas.openxmlformats.org/officeDocument/2006/relationships/hyperlink" Target="http://webshop.reparo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hop.reparo.hu/adatkezelesi-tajekoztato-hADATKEZ.html" TargetMode="External"/><Relationship Id="rId14" Type="http://schemas.openxmlformats.org/officeDocument/2006/relationships/hyperlink" Target="http://fogyasztovedelem.kormany.hu/node/7822" TargetMode="External"/><Relationship Id="rId22" Type="http://schemas.openxmlformats.org/officeDocument/2006/relationships/hyperlink" Target="http://webshop.reparo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AEEA-AB76-4360-AC07-D9D24748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4560</Words>
  <Characters>31464</Characters>
  <Application>Microsoft Office Word</Application>
  <DocSecurity>0</DocSecurity>
  <Lines>262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SHOPWELL</dc:creator>
  <cp:keywords/>
  <dc:description/>
  <cp:lastModifiedBy>Iroda2</cp:lastModifiedBy>
  <cp:revision>7</cp:revision>
  <cp:lastPrinted>2020-06-26T09:27:00Z</cp:lastPrinted>
  <dcterms:created xsi:type="dcterms:W3CDTF">2020-05-18T09:08:00Z</dcterms:created>
  <dcterms:modified xsi:type="dcterms:W3CDTF">2022-08-10T08:25:00Z</dcterms:modified>
</cp:coreProperties>
</file>